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A12F4" w14:textId="77777777" w:rsidR="00FC2DA4" w:rsidRDefault="00FC2DA4" w:rsidP="00D61C9C">
      <w:pPr>
        <w:tabs>
          <w:tab w:val="left" w:pos="-1159"/>
          <w:tab w:val="left" w:pos="-720"/>
          <w:tab w:val="left" w:pos="0"/>
        </w:tabs>
        <w:jc w:val="both"/>
        <w:rPr>
          <w:rFonts w:ascii="Clarendon Pro Light" w:hAnsi="Clarendon Pro Light"/>
          <w:b/>
        </w:rPr>
      </w:pPr>
    </w:p>
    <w:p w14:paraId="0FD80876" w14:textId="2444096B"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b/>
        </w:rPr>
        <w:t>Training Supervisor: (Name)</w:t>
      </w:r>
    </w:p>
    <w:p w14:paraId="6DC94F23" w14:textId="77777777" w:rsidR="006B03B8" w:rsidRPr="00C27062" w:rsidRDefault="006B03B8" w:rsidP="00D61C9C">
      <w:pPr>
        <w:tabs>
          <w:tab w:val="left" w:pos="-1159"/>
          <w:tab w:val="left" w:pos="-720"/>
          <w:tab w:val="left" w:pos="0"/>
        </w:tabs>
        <w:jc w:val="both"/>
        <w:rPr>
          <w:rFonts w:ascii="Clarendon Pro Light" w:hAnsi="Clarendon Pro Light"/>
        </w:rPr>
      </w:pPr>
    </w:p>
    <w:p w14:paraId="5EEDDB5D" w14:textId="23CD560E"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Email</w:t>
      </w:r>
      <w:r w:rsidR="00C27062">
        <w:rPr>
          <w:rFonts w:ascii="Clarendon Pro Light" w:hAnsi="Clarendon Pro Light"/>
        </w:rPr>
        <w:t>:</w:t>
      </w:r>
    </w:p>
    <w:p w14:paraId="66055CF8" w14:textId="77777777" w:rsidR="006B03B8" w:rsidRPr="00C27062" w:rsidRDefault="006B03B8" w:rsidP="00D61C9C">
      <w:pPr>
        <w:tabs>
          <w:tab w:val="left" w:pos="-1159"/>
          <w:tab w:val="left" w:pos="-720"/>
          <w:tab w:val="left" w:pos="0"/>
        </w:tabs>
        <w:jc w:val="both"/>
        <w:rPr>
          <w:rFonts w:ascii="Clarendon Pro Light" w:hAnsi="Clarendon Pro Light"/>
        </w:rPr>
      </w:pPr>
    </w:p>
    <w:p w14:paraId="57A75308" w14:textId="77777777" w:rsidR="00314855"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Address</w:t>
      </w:r>
      <w:r w:rsidR="00C27062">
        <w:rPr>
          <w:rFonts w:ascii="Clarendon Pro Light" w:hAnsi="Clarendon Pro Light"/>
        </w:rPr>
        <w:t>:</w:t>
      </w:r>
      <w:r w:rsidRPr="00C27062">
        <w:rPr>
          <w:rFonts w:ascii="Clarendon Pro Light" w:hAnsi="Clarendon Pro Light"/>
        </w:rPr>
        <w:tab/>
      </w:r>
      <w:r w:rsidRPr="00C27062">
        <w:rPr>
          <w:rFonts w:ascii="Clarendon Pro Light" w:hAnsi="Clarendon Pro Light"/>
        </w:rPr>
        <w:tab/>
      </w:r>
      <w:r w:rsidRPr="00C27062">
        <w:rPr>
          <w:rFonts w:ascii="Clarendon Pro Light" w:hAnsi="Clarendon Pro Light"/>
        </w:rPr>
        <w:tab/>
      </w:r>
      <w:r w:rsidRPr="00C27062">
        <w:rPr>
          <w:rFonts w:ascii="Clarendon Pro Light" w:hAnsi="Clarendon Pro Light"/>
        </w:rPr>
        <w:tab/>
      </w:r>
      <w:r w:rsidRPr="00C27062">
        <w:rPr>
          <w:rFonts w:ascii="Clarendon Pro Light" w:hAnsi="Clarendon Pro Light"/>
        </w:rPr>
        <w:tab/>
      </w:r>
      <w:r w:rsidR="00767582">
        <w:rPr>
          <w:rFonts w:ascii="Clarendon Pro Light" w:hAnsi="Clarendon Pro Light"/>
        </w:rPr>
        <w:t xml:space="preserve">            </w:t>
      </w:r>
    </w:p>
    <w:p w14:paraId="305D5FA4" w14:textId="77777777" w:rsidR="00314855" w:rsidRDefault="00314855" w:rsidP="00D61C9C">
      <w:pPr>
        <w:tabs>
          <w:tab w:val="left" w:pos="-1159"/>
          <w:tab w:val="left" w:pos="-720"/>
          <w:tab w:val="left" w:pos="0"/>
        </w:tabs>
        <w:jc w:val="both"/>
        <w:rPr>
          <w:rFonts w:ascii="Clarendon Pro Light" w:hAnsi="Clarendon Pro Light"/>
        </w:rPr>
      </w:pPr>
    </w:p>
    <w:p w14:paraId="76CC7C4B" w14:textId="092AEBB3"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Telephone/s</w:t>
      </w:r>
      <w:r w:rsidR="00C27062">
        <w:rPr>
          <w:rFonts w:ascii="Clarendon Pro Light" w:hAnsi="Clarendon Pro Light"/>
        </w:rPr>
        <w:t>:</w:t>
      </w:r>
    </w:p>
    <w:p w14:paraId="75CDB498" w14:textId="77777777" w:rsidR="006B03B8" w:rsidRPr="00C27062" w:rsidRDefault="006B03B8" w:rsidP="00D61C9C">
      <w:pPr>
        <w:tabs>
          <w:tab w:val="left" w:pos="-1159"/>
          <w:tab w:val="left" w:pos="-720"/>
          <w:tab w:val="left" w:pos="0"/>
        </w:tabs>
        <w:jc w:val="both"/>
        <w:rPr>
          <w:rFonts w:ascii="Clarendon Pro Light" w:hAnsi="Clarendon Pro Light"/>
          <w:highlight w:val="yellow"/>
        </w:rPr>
      </w:pPr>
    </w:p>
    <w:p w14:paraId="6F961397" w14:textId="45E0ADFE"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Registered Psychotherapist:</w:t>
      </w:r>
      <w:r w:rsidRPr="00C27062">
        <w:rPr>
          <w:rFonts w:ascii="Clarendon Pro Light" w:hAnsi="Clarendon Pro Light"/>
        </w:rPr>
        <w:tab/>
      </w:r>
      <w:r w:rsidR="00314855">
        <w:rPr>
          <w:rFonts w:ascii="Clarendon Pro Light" w:hAnsi="Clarendon Pro Light"/>
        </w:rPr>
        <w:t xml:space="preserve">    </w:t>
      </w:r>
      <w:r w:rsidRPr="00C27062">
        <w:rPr>
          <w:rFonts w:ascii="Clarendon Pro Light" w:hAnsi="Clarendon Pro Light"/>
        </w:rPr>
        <w:t>Yes / No</w:t>
      </w:r>
    </w:p>
    <w:p w14:paraId="6B7A891B" w14:textId="77777777" w:rsidR="006B03B8" w:rsidRPr="00C27062" w:rsidRDefault="006B03B8" w:rsidP="00D61C9C">
      <w:pPr>
        <w:tabs>
          <w:tab w:val="left" w:pos="-1159"/>
          <w:tab w:val="left" w:pos="-720"/>
          <w:tab w:val="left" w:pos="0"/>
        </w:tabs>
        <w:jc w:val="both"/>
        <w:rPr>
          <w:rFonts w:ascii="Clarendon Pro Light" w:hAnsi="Clarendon Pro Light"/>
          <w:highlight w:val="yellow"/>
        </w:rPr>
      </w:pPr>
    </w:p>
    <w:p w14:paraId="56EAB762" w14:textId="433FEB1E"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 xml:space="preserve">ACP completed: </w:t>
      </w:r>
      <w:r w:rsidR="00314855">
        <w:rPr>
          <w:rFonts w:ascii="Clarendon Pro Light" w:hAnsi="Clarendon Pro Light"/>
        </w:rPr>
        <w:t xml:space="preserve">                                </w:t>
      </w:r>
      <w:r w:rsidRPr="00C27062">
        <w:rPr>
          <w:rFonts w:ascii="Clarendon Pro Light" w:hAnsi="Clarendon Pro Light"/>
        </w:rPr>
        <w:t>Yes / No</w:t>
      </w:r>
    </w:p>
    <w:p w14:paraId="058A1E12" w14:textId="77777777" w:rsidR="006B03B8" w:rsidRPr="00C27062" w:rsidRDefault="006B03B8" w:rsidP="00D61C9C">
      <w:pPr>
        <w:tabs>
          <w:tab w:val="left" w:pos="-1159"/>
          <w:tab w:val="left" w:pos="-720"/>
          <w:tab w:val="left" w:pos="0"/>
        </w:tabs>
        <w:jc w:val="both"/>
        <w:rPr>
          <w:rFonts w:ascii="Clarendon Pro Light" w:hAnsi="Clarendon Pro Light"/>
        </w:rPr>
      </w:pPr>
    </w:p>
    <w:p w14:paraId="1EB0487F" w14:textId="77777777"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b/>
        </w:rPr>
        <w:t>Supervisee: (Name)</w:t>
      </w:r>
    </w:p>
    <w:p w14:paraId="6BD9ED33" w14:textId="77777777" w:rsidR="006B03B8" w:rsidRPr="00C27062" w:rsidRDefault="006B03B8" w:rsidP="00D61C9C">
      <w:pPr>
        <w:tabs>
          <w:tab w:val="left" w:pos="-1159"/>
          <w:tab w:val="left" w:pos="-720"/>
          <w:tab w:val="left" w:pos="0"/>
        </w:tabs>
        <w:jc w:val="both"/>
        <w:rPr>
          <w:rFonts w:ascii="Clarendon Pro Light" w:hAnsi="Clarendon Pro Light"/>
        </w:rPr>
      </w:pPr>
    </w:p>
    <w:p w14:paraId="226DBF28" w14:textId="1FF8AC8A"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Email</w:t>
      </w:r>
      <w:r w:rsidR="00C27062">
        <w:rPr>
          <w:rFonts w:ascii="Clarendon Pro Light" w:hAnsi="Clarendon Pro Light"/>
        </w:rPr>
        <w:t>:</w:t>
      </w:r>
    </w:p>
    <w:p w14:paraId="674B1E25" w14:textId="77777777" w:rsidR="006B03B8" w:rsidRPr="00C27062" w:rsidRDefault="006B03B8" w:rsidP="00D61C9C">
      <w:pPr>
        <w:tabs>
          <w:tab w:val="left" w:pos="-1159"/>
          <w:tab w:val="left" w:pos="-720"/>
          <w:tab w:val="left" w:pos="0"/>
        </w:tabs>
        <w:jc w:val="both"/>
        <w:rPr>
          <w:rFonts w:ascii="Clarendon Pro Light" w:hAnsi="Clarendon Pro Light"/>
        </w:rPr>
      </w:pPr>
    </w:p>
    <w:p w14:paraId="6C40C8EA" w14:textId="77777777" w:rsidR="00314855"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Address</w:t>
      </w:r>
      <w:r w:rsidR="00C27062">
        <w:rPr>
          <w:rFonts w:ascii="Clarendon Pro Light" w:hAnsi="Clarendon Pro Light"/>
        </w:rPr>
        <w:t>:</w:t>
      </w:r>
      <w:r w:rsidRPr="00C27062">
        <w:rPr>
          <w:rFonts w:ascii="Clarendon Pro Light" w:hAnsi="Clarendon Pro Light"/>
        </w:rPr>
        <w:tab/>
      </w:r>
      <w:r w:rsidRPr="00C27062">
        <w:rPr>
          <w:rFonts w:ascii="Clarendon Pro Light" w:hAnsi="Clarendon Pro Light"/>
        </w:rPr>
        <w:tab/>
      </w:r>
      <w:r w:rsidRPr="00C27062">
        <w:rPr>
          <w:rFonts w:ascii="Clarendon Pro Light" w:hAnsi="Clarendon Pro Light"/>
        </w:rPr>
        <w:tab/>
      </w:r>
      <w:r w:rsidRPr="00C27062">
        <w:rPr>
          <w:rFonts w:ascii="Clarendon Pro Light" w:hAnsi="Clarendon Pro Light"/>
        </w:rPr>
        <w:tab/>
      </w:r>
      <w:r w:rsidRPr="00C27062">
        <w:rPr>
          <w:rFonts w:ascii="Clarendon Pro Light" w:hAnsi="Clarendon Pro Light"/>
        </w:rPr>
        <w:tab/>
      </w:r>
      <w:r w:rsidRPr="00C27062">
        <w:rPr>
          <w:rFonts w:ascii="Clarendon Pro Light" w:hAnsi="Clarendon Pro Light"/>
        </w:rPr>
        <w:tab/>
      </w:r>
    </w:p>
    <w:p w14:paraId="253AA4F6" w14:textId="77777777" w:rsidR="00314855" w:rsidRDefault="00314855" w:rsidP="00D61C9C">
      <w:pPr>
        <w:tabs>
          <w:tab w:val="left" w:pos="-1159"/>
          <w:tab w:val="left" w:pos="-720"/>
          <w:tab w:val="left" w:pos="0"/>
        </w:tabs>
        <w:jc w:val="both"/>
        <w:rPr>
          <w:rFonts w:ascii="Clarendon Pro Light" w:hAnsi="Clarendon Pro Light"/>
        </w:rPr>
      </w:pPr>
    </w:p>
    <w:p w14:paraId="47D06F9F" w14:textId="0C68A2CF"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Telephone/s</w:t>
      </w:r>
      <w:r w:rsidR="00314855">
        <w:rPr>
          <w:rFonts w:ascii="Clarendon Pro Light" w:hAnsi="Clarendon Pro Light"/>
        </w:rPr>
        <w:t>:</w:t>
      </w:r>
    </w:p>
    <w:p w14:paraId="7E126D60" w14:textId="77777777" w:rsidR="006B03B8" w:rsidRPr="00C27062" w:rsidRDefault="006B03B8" w:rsidP="00D61C9C">
      <w:pPr>
        <w:tabs>
          <w:tab w:val="left" w:pos="-1159"/>
          <w:tab w:val="left" w:pos="-720"/>
          <w:tab w:val="left" w:pos="0"/>
        </w:tabs>
        <w:jc w:val="both"/>
        <w:rPr>
          <w:rFonts w:ascii="Clarendon Pro Light" w:hAnsi="Clarendon Pro Light"/>
        </w:rPr>
      </w:pPr>
    </w:p>
    <w:p w14:paraId="23FAE65A" w14:textId="10071AA8"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Date of approval to AP</w:t>
      </w:r>
      <w:r w:rsidR="006B0B45">
        <w:rPr>
          <w:rFonts w:ascii="Clarendon Pro Light" w:hAnsi="Clarendon Pro Light"/>
        </w:rPr>
        <w:t>ANZ</w:t>
      </w:r>
      <w:r w:rsidRPr="00C27062">
        <w:rPr>
          <w:rFonts w:ascii="Clarendon Pro Light" w:hAnsi="Clarendon Pro Light"/>
        </w:rPr>
        <w:t xml:space="preserve"> provisional membership:</w:t>
      </w:r>
    </w:p>
    <w:p w14:paraId="6B63C284" w14:textId="77777777" w:rsidR="006B03B8" w:rsidRPr="00C27062" w:rsidRDefault="006B03B8" w:rsidP="00D61C9C">
      <w:pPr>
        <w:tabs>
          <w:tab w:val="left" w:pos="-1159"/>
          <w:tab w:val="left" w:pos="-720"/>
          <w:tab w:val="left" w:pos="0"/>
        </w:tabs>
        <w:jc w:val="both"/>
        <w:rPr>
          <w:rFonts w:ascii="Clarendon Pro Light" w:hAnsi="Clarendon Pro Light"/>
        </w:rPr>
      </w:pPr>
    </w:p>
    <w:p w14:paraId="6D2A2827" w14:textId="77777777"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b/>
        </w:rPr>
        <w:t xml:space="preserve">Note: This date marks the commencement of the </w:t>
      </w:r>
      <w:proofErr w:type="gramStart"/>
      <w:r w:rsidRPr="00C27062">
        <w:rPr>
          <w:rFonts w:ascii="Clarendon Pro Light" w:hAnsi="Clarendon Pro Light"/>
          <w:b/>
        </w:rPr>
        <w:t>5 year</w:t>
      </w:r>
      <w:proofErr w:type="gramEnd"/>
      <w:r w:rsidRPr="00C27062">
        <w:rPr>
          <w:rFonts w:ascii="Clarendon Pro Light" w:hAnsi="Clarendon Pro Light"/>
          <w:b/>
        </w:rPr>
        <w:t xml:space="preserve"> timeframe for the completion of your ACP candidacy. </w:t>
      </w:r>
    </w:p>
    <w:p w14:paraId="05535715" w14:textId="77777777" w:rsidR="006B03B8" w:rsidRPr="00C27062" w:rsidRDefault="006B03B8" w:rsidP="00D61C9C">
      <w:pPr>
        <w:tabs>
          <w:tab w:val="left" w:pos="-1159"/>
          <w:tab w:val="left" w:pos="-720"/>
          <w:tab w:val="left" w:pos="0"/>
        </w:tabs>
        <w:jc w:val="both"/>
        <w:rPr>
          <w:rFonts w:ascii="Clarendon Pro Light" w:hAnsi="Clarendon Pro Light"/>
        </w:rPr>
      </w:pPr>
    </w:p>
    <w:p w14:paraId="6A39EFE4" w14:textId="77777777" w:rsidR="006B03B8" w:rsidRPr="00C27062" w:rsidRDefault="006B03B8" w:rsidP="00D61C9C">
      <w:pPr>
        <w:tabs>
          <w:tab w:val="left" w:pos="-1159"/>
          <w:tab w:val="left" w:pos="-720"/>
          <w:tab w:val="left" w:pos="0"/>
        </w:tabs>
        <w:jc w:val="both"/>
        <w:rPr>
          <w:rFonts w:ascii="Clarendon Pro Light" w:hAnsi="Clarendon Pro Light"/>
        </w:rPr>
      </w:pPr>
    </w:p>
    <w:p w14:paraId="4BB4E634" w14:textId="77777777" w:rsidR="006B03B8" w:rsidRPr="00C27062" w:rsidRDefault="00000000" w:rsidP="00D61C9C">
      <w:pPr>
        <w:tabs>
          <w:tab w:val="left" w:pos="-1159"/>
          <w:tab w:val="left" w:pos="-720"/>
          <w:tab w:val="left" w:pos="567"/>
        </w:tabs>
        <w:ind w:left="567" w:hanging="567"/>
        <w:jc w:val="both"/>
        <w:rPr>
          <w:rFonts w:ascii="Clarendon Pro Light" w:hAnsi="Clarendon Pro Light"/>
        </w:rPr>
      </w:pPr>
      <w:r w:rsidRPr="00C27062">
        <w:rPr>
          <w:rFonts w:ascii="Clarendon Pro Light" w:hAnsi="Clarendon Pro Light"/>
          <w:b/>
        </w:rPr>
        <w:t xml:space="preserve">1. </w:t>
      </w:r>
      <w:r w:rsidRPr="00C27062">
        <w:rPr>
          <w:rFonts w:ascii="Clarendon Pro Light" w:hAnsi="Clarendon Pro Light"/>
          <w:b/>
        </w:rPr>
        <w:tab/>
        <w:t>SUPERVISEE to complete</w:t>
      </w:r>
    </w:p>
    <w:p w14:paraId="75F033B3" w14:textId="77777777" w:rsidR="006B03B8" w:rsidRPr="00C27062" w:rsidRDefault="006B03B8" w:rsidP="00D61C9C">
      <w:pPr>
        <w:tabs>
          <w:tab w:val="left" w:pos="-1159"/>
          <w:tab w:val="left" w:pos="-720"/>
          <w:tab w:val="left" w:pos="0"/>
        </w:tabs>
        <w:jc w:val="both"/>
        <w:rPr>
          <w:rFonts w:ascii="Clarendon Pro Light" w:hAnsi="Clarendon Pro Light"/>
        </w:rPr>
      </w:pPr>
    </w:p>
    <w:p w14:paraId="1AFC5FED" w14:textId="77777777" w:rsidR="006B03B8" w:rsidRPr="00C27062" w:rsidRDefault="00000000" w:rsidP="00D61C9C">
      <w:pPr>
        <w:tabs>
          <w:tab w:val="left" w:pos="-1159"/>
          <w:tab w:val="left" w:pos="-720"/>
          <w:tab w:val="left" w:pos="567"/>
        </w:tabs>
        <w:ind w:left="567" w:hanging="567"/>
        <w:jc w:val="both"/>
        <w:rPr>
          <w:rFonts w:ascii="Clarendon Pro Light" w:hAnsi="Clarendon Pro Light"/>
        </w:rPr>
      </w:pPr>
      <w:r w:rsidRPr="00C27062">
        <w:rPr>
          <w:rFonts w:ascii="Clarendon Pro Light" w:hAnsi="Clarendon Pro Light"/>
          <w:b/>
        </w:rPr>
        <w:t>1a.</w:t>
      </w:r>
      <w:r w:rsidRPr="00C27062">
        <w:rPr>
          <w:rFonts w:ascii="Clarendon Pro Light" w:hAnsi="Clarendon Pro Light"/>
          <w:b/>
        </w:rPr>
        <w:tab/>
      </w:r>
      <w:r w:rsidRPr="00C27062">
        <w:rPr>
          <w:rFonts w:ascii="Clarendon Pro Light" w:hAnsi="Clarendon Pro Light"/>
        </w:rPr>
        <w:t>Current training:</w:t>
      </w:r>
    </w:p>
    <w:p w14:paraId="5EF8D15A"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0F28500F" w14:textId="77777777" w:rsidR="006B03B8" w:rsidRPr="00C27062" w:rsidRDefault="006B03B8" w:rsidP="00D61C9C">
      <w:pPr>
        <w:tabs>
          <w:tab w:val="left" w:pos="-1159"/>
          <w:tab w:val="left" w:pos="-720"/>
          <w:tab w:val="left" w:pos="567"/>
        </w:tabs>
        <w:jc w:val="both"/>
        <w:rPr>
          <w:rFonts w:ascii="Clarendon Pro Light" w:hAnsi="Clarendon Pro Light"/>
        </w:rPr>
      </w:pPr>
    </w:p>
    <w:p w14:paraId="1893F61D"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7F5585E1" w14:textId="77777777" w:rsidR="006B03B8" w:rsidRDefault="00000000" w:rsidP="00D61C9C">
      <w:pPr>
        <w:tabs>
          <w:tab w:val="left" w:pos="-1159"/>
          <w:tab w:val="left" w:pos="-720"/>
          <w:tab w:val="left" w:pos="567"/>
        </w:tabs>
        <w:ind w:left="567" w:hanging="567"/>
        <w:jc w:val="both"/>
        <w:rPr>
          <w:rFonts w:ascii="Clarendon Pro Light" w:hAnsi="Clarendon Pro Light"/>
        </w:rPr>
      </w:pPr>
      <w:r w:rsidRPr="00C27062">
        <w:rPr>
          <w:rFonts w:ascii="Clarendon Pro Light" w:hAnsi="Clarendon Pro Light"/>
          <w:b/>
        </w:rPr>
        <w:t>1b.</w:t>
      </w:r>
      <w:r w:rsidRPr="00C27062">
        <w:rPr>
          <w:rFonts w:ascii="Clarendon Pro Light" w:hAnsi="Clarendon Pro Light"/>
          <w:b/>
        </w:rPr>
        <w:tab/>
      </w:r>
      <w:r w:rsidRPr="00C27062">
        <w:rPr>
          <w:rFonts w:ascii="Clarendon Pro Light" w:hAnsi="Clarendon Pro Light"/>
        </w:rPr>
        <w:t>Training supervision frequency and hours to date:</w:t>
      </w:r>
    </w:p>
    <w:p w14:paraId="7BC19877" w14:textId="77777777" w:rsidR="00C90F9A" w:rsidRDefault="00C90F9A" w:rsidP="00D61C9C">
      <w:pPr>
        <w:tabs>
          <w:tab w:val="left" w:pos="-1159"/>
          <w:tab w:val="left" w:pos="-720"/>
          <w:tab w:val="left" w:pos="567"/>
        </w:tabs>
        <w:ind w:left="567" w:hanging="567"/>
        <w:jc w:val="both"/>
        <w:rPr>
          <w:rFonts w:ascii="Clarendon Pro Light" w:hAnsi="Clarendon Pro Light"/>
        </w:rPr>
      </w:pPr>
    </w:p>
    <w:p w14:paraId="085276A5" w14:textId="77777777" w:rsidR="00C90F9A" w:rsidRDefault="00C90F9A" w:rsidP="00D61C9C">
      <w:pPr>
        <w:tabs>
          <w:tab w:val="left" w:pos="-1159"/>
          <w:tab w:val="left" w:pos="-720"/>
          <w:tab w:val="left" w:pos="567"/>
        </w:tabs>
        <w:ind w:left="567" w:hanging="567"/>
        <w:jc w:val="both"/>
        <w:rPr>
          <w:rFonts w:ascii="Clarendon Pro Light" w:hAnsi="Clarendon Pro Light"/>
        </w:rPr>
      </w:pPr>
    </w:p>
    <w:p w14:paraId="7A6F71A7" w14:textId="77777777" w:rsidR="00C90F9A" w:rsidRDefault="00C90F9A" w:rsidP="00D61C9C">
      <w:pPr>
        <w:tabs>
          <w:tab w:val="left" w:pos="-1159"/>
          <w:tab w:val="left" w:pos="-720"/>
          <w:tab w:val="left" w:pos="567"/>
        </w:tabs>
        <w:ind w:left="567" w:hanging="567"/>
        <w:jc w:val="both"/>
        <w:rPr>
          <w:rFonts w:ascii="Clarendon Pro Light" w:hAnsi="Clarendon Pro Light"/>
        </w:rPr>
      </w:pPr>
    </w:p>
    <w:p w14:paraId="0A6968ED" w14:textId="24640039" w:rsidR="00C90F9A" w:rsidRPr="006B0B45" w:rsidRDefault="00C90F9A" w:rsidP="00D61C9C">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r w:rsidRPr="006B0B45">
        <w:rPr>
          <w:rFonts w:ascii="Clarendon Pro Light" w:hAnsi="Clarendon Pro Light"/>
          <w:b/>
          <w:bCs/>
        </w:rPr>
        <w:t>1c.</w:t>
      </w:r>
      <w:r w:rsidRPr="006B0B45">
        <w:rPr>
          <w:rFonts w:ascii="Clarendon Pro Light" w:hAnsi="Clarendon Pro Light"/>
        </w:rPr>
        <w:t xml:space="preserve">    As you will be aware while you are in training it is unethical to    </w:t>
      </w:r>
    </w:p>
    <w:p w14:paraId="08EB002D" w14:textId="77777777" w:rsidR="00C90F9A" w:rsidRPr="006B0B45" w:rsidRDefault="00C90F9A" w:rsidP="00D61C9C">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r w:rsidRPr="006B0B45">
        <w:rPr>
          <w:rFonts w:ascii="Clarendon Pro Light" w:hAnsi="Clarendon Pro Light"/>
        </w:rPr>
        <w:t xml:space="preserve">          represent yourself as a psychotherapist. Please indicate below how you </w:t>
      </w:r>
    </w:p>
    <w:p w14:paraId="3A727B0A" w14:textId="77777777" w:rsidR="00C90F9A" w:rsidRPr="00C31E17" w:rsidRDefault="00C90F9A" w:rsidP="00D61C9C">
      <w:pPr>
        <w:tabs>
          <w:tab w:val="left" w:pos="-1159"/>
          <w:tab w:val="left" w:pos="-720"/>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color w:val="000000" w:themeColor="text1"/>
        </w:rPr>
      </w:pPr>
      <w:r w:rsidRPr="006B0B45">
        <w:rPr>
          <w:rFonts w:ascii="Clarendon Pro Light" w:hAnsi="Clarendon Pro Light"/>
        </w:rPr>
        <w:t xml:space="preserve">          will describe yourself </w:t>
      </w:r>
      <w:proofErr w:type="gramStart"/>
      <w:r w:rsidRPr="006B0B45">
        <w:rPr>
          <w:rFonts w:ascii="Clarendon Pro Light" w:hAnsi="Clarendon Pro Light"/>
        </w:rPr>
        <w:t>publicly:…</w:t>
      </w:r>
      <w:proofErr w:type="gramEnd"/>
      <w:r w:rsidRPr="006B0B45">
        <w:rPr>
          <w:rFonts w:ascii="Clarendon Pro Light" w:hAnsi="Clarendon Pro Light"/>
        </w:rPr>
        <w:t>………………………………..</w:t>
      </w:r>
      <w:r w:rsidRPr="006B0B45">
        <w:rPr>
          <w:rFonts w:ascii="Clarendon Pro Light" w:hAnsi="Clarendon Pro Light"/>
          <w:color w:val="000000" w:themeColor="text1"/>
        </w:rPr>
        <w:t>…………………………..</w:t>
      </w:r>
      <w:r w:rsidRPr="00C31E17">
        <w:rPr>
          <w:rFonts w:ascii="Clarendon Pro Light" w:hAnsi="Clarendon Pro Light"/>
          <w:color w:val="000000" w:themeColor="text1"/>
        </w:rPr>
        <w:t xml:space="preserve"> </w:t>
      </w:r>
    </w:p>
    <w:p w14:paraId="5090690F" w14:textId="54E70D6B" w:rsidR="00C90F9A" w:rsidRPr="00C27062" w:rsidRDefault="00C90F9A" w:rsidP="00D61C9C">
      <w:pPr>
        <w:tabs>
          <w:tab w:val="left" w:pos="-1159"/>
          <w:tab w:val="left" w:pos="-720"/>
          <w:tab w:val="left" w:pos="567"/>
        </w:tabs>
        <w:ind w:left="567" w:hanging="567"/>
        <w:jc w:val="both"/>
        <w:rPr>
          <w:rFonts w:ascii="Clarendon Pro Light" w:hAnsi="Clarendon Pro Light"/>
        </w:rPr>
      </w:pPr>
    </w:p>
    <w:p w14:paraId="0EFE16A8"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5D083116" w14:textId="77777777" w:rsidR="006B03B8" w:rsidRPr="00C27062" w:rsidRDefault="006B03B8" w:rsidP="00D61C9C">
      <w:pPr>
        <w:tabs>
          <w:tab w:val="left" w:pos="-1159"/>
          <w:tab w:val="left" w:pos="-720"/>
          <w:tab w:val="left" w:pos="567"/>
        </w:tabs>
        <w:jc w:val="both"/>
        <w:rPr>
          <w:rFonts w:ascii="Clarendon Pro Light" w:hAnsi="Clarendon Pro Light"/>
        </w:rPr>
      </w:pPr>
    </w:p>
    <w:p w14:paraId="1E50056A" w14:textId="77777777" w:rsidR="006B03B8" w:rsidRPr="00DB02BC" w:rsidRDefault="00000000" w:rsidP="00D61C9C">
      <w:pPr>
        <w:tabs>
          <w:tab w:val="left" w:pos="-1159"/>
          <w:tab w:val="left" w:pos="-720"/>
          <w:tab w:val="left" w:pos="567"/>
        </w:tabs>
        <w:ind w:left="567" w:hanging="567"/>
        <w:jc w:val="both"/>
        <w:rPr>
          <w:rFonts w:ascii="Clarendon Pro Light" w:hAnsi="Clarendon Pro Light"/>
          <w:b/>
          <w:bCs/>
        </w:rPr>
      </w:pPr>
      <w:r w:rsidRPr="00DB02BC">
        <w:rPr>
          <w:rFonts w:ascii="Clarendon Pro Light" w:hAnsi="Clarendon Pro Light"/>
          <w:b/>
          <w:bCs/>
        </w:rPr>
        <w:t>Training Supervisor signature:</w:t>
      </w:r>
    </w:p>
    <w:p w14:paraId="7EEC86F9"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53030BFF"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36F0141F" w14:textId="77777777" w:rsidR="006B03B8" w:rsidRPr="00C27062" w:rsidRDefault="00000000" w:rsidP="00D61C9C">
      <w:pPr>
        <w:tabs>
          <w:tab w:val="left" w:pos="-1159"/>
          <w:tab w:val="left" w:pos="-720"/>
          <w:tab w:val="left" w:pos="567"/>
        </w:tabs>
        <w:ind w:left="567" w:hanging="567"/>
        <w:jc w:val="both"/>
        <w:rPr>
          <w:rFonts w:ascii="Clarendon Pro Light" w:hAnsi="Clarendon Pro Light"/>
        </w:rPr>
      </w:pPr>
      <w:r w:rsidRPr="00C27062">
        <w:rPr>
          <w:rFonts w:ascii="Clarendon Pro Light" w:hAnsi="Clarendon Pro Light"/>
          <w:b/>
        </w:rPr>
        <w:lastRenderedPageBreak/>
        <w:t>1c.</w:t>
      </w:r>
      <w:r w:rsidRPr="00C27062">
        <w:rPr>
          <w:rFonts w:ascii="Clarendon Pro Light" w:hAnsi="Clarendon Pro Light"/>
          <w:b/>
        </w:rPr>
        <w:tab/>
      </w:r>
      <w:r w:rsidRPr="00C27062">
        <w:rPr>
          <w:rFonts w:ascii="Clarendon Pro Light" w:hAnsi="Clarendon Pro Light"/>
        </w:rPr>
        <w:t>Current and previous clinical contexts:</w:t>
      </w:r>
    </w:p>
    <w:p w14:paraId="3340C4FA"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56D16AE2"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3AFE458E"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47BF302D" w14:textId="77777777" w:rsidR="006B03B8" w:rsidRDefault="00000000" w:rsidP="00D61C9C">
      <w:pPr>
        <w:tabs>
          <w:tab w:val="left" w:pos="-1159"/>
          <w:tab w:val="left" w:pos="-720"/>
          <w:tab w:val="left" w:pos="567"/>
        </w:tabs>
        <w:ind w:left="567" w:hanging="567"/>
        <w:jc w:val="both"/>
        <w:rPr>
          <w:rFonts w:ascii="Clarendon Pro Light" w:hAnsi="Clarendon Pro Light"/>
        </w:rPr>
      </w:pPr>
      <w:r w:rsidRPr="00C27062">
        <w:rPr>
          <w:rFonts w:ascii="Clarendon Pro Light" w:hAnsi="Clarendon Pro Light"/>
          <w:b/>
        </w:rPr>
        <w:t>1d.</w:t>
      </w:r>
      <w:r w:rsidRPr="00C27062">
        <w:rPr>
          <w:rFonts w:ascii="Clarendon Pro Light" w:hAnsi="Clarendon Pro Light"/>
          <w:b/>
        </w:rPr>
        <w:tab/>
      </w:r>
      <w:r w:rsidRPr="00C27062">
        <w:rPr>
          <w:rFonts w:ascii="Clarendon Pro Light" w:hAnsi="Clarendon Pro Light"/>
        </w:rPr>
        <w:t>List the principal goals and focus of supervision:</w:t>
      </w:r>
    </w:p>
    <w:p w14:paraId="525C029C" w14:textId="77777777" w:rsidR="00767582" w:rsidRPr="00C27062" w:rsidRDefault="00767582" w:rsidP="00D61C9C">
      <w:pPr>
        <w:tabs>
          <w:tab w:val="left" w:pos="-1159"/>
          <w:tab w:val="left" w:pos="-720"/>
          <w:tab w:val="left" w:pos="567"/>
        </w:tabs>
        <w:jc w:val="both"/>
        <w:rPr>
          <w:rFonts w:ascii="Clarendon Pro Light" w:hAnsi="Clarendon Pro Light"/>
        </w:rPr>
      </w:pPr>
    </w:p>
    <w:p w14:paraId="274034BD" w14:textId="48E3696C" w:rsidR="006B03B8" w:rsidRPr="00C27062" w:rsidRDefault="00000000" w:rsidP="00D61C9C">
      <w:pPr>
        <w:tabs>
          <w:tab w:val="left" w:pos="-1159"/>
          <w:tab w:val="left" w:pos="-720"/>
          <w:tab w:val="left" w:pos="567"/>
        </w:tabs>
        <w:jc w:val="both"/>
        <w:rPr>
          <w:rFonts w:ascii="Clarendon Pro Light" w:hAnsi="Clarendon Pro Light"/>
        </w:rPr>
      </w:pPr>
      <w:r w:rsidRPr="00C27062">
        <w:rPr>
          <w:rFonts w:ascii="Clarendon Pro Light" w:hAnsi="Clarendon Pro Light"/>
        </w:rPr>
        <w:br w:type="page"/>
      </w:r>
      <w:r w:rsidRPr="00C27062">
        <w:rPr>
          <w:rFonts w:ascii="Clarendon Pro Light" w:hAnsi="Clarendon Pro Light"/>
          <w:b/>
        </w:rPr>
        <w:lastRenderedPageBreak/>
        <w:t>1e.</w:t>
      </w:r>
      <w:r w:rsidRPr="00C27062">
        <w:rPr>
          <w:rFonts w:ascii="Clarendon Pro Light" w:hAnsi="Clarendon Pro Light"/>
          <w:b/>
        </w:rPr>
        <w:tab/>
      </w:r>
      <w:r w:rsidRPr="00C27062">
        <w:rPr>
          <w:rFonts w:ascii="Clarendon Pro Light" w:hAnsi="Clarendon Pro Light"/>
        </w:rPr>
        <w:t>Include any conditions or recommendations from interview panels:</w:t>
      </w:r>
    </w:p>
    <w:p w14:paraId="6533F9A5"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15FD179E" w14:textId="77777777" w:rsidR="006B03B8" w:rsidRDefault="006B03B8" w:rsidP="00D61C9C">
      <w:pPr>
        <w:tabs>
          <w:tab w:val="left" w:pos="-1159"/>
          <w:tab w:val="left" w:pos="-720"/>
          <w:tab w:val="left" w:pos="567"/>
        </w:tabs>
        <w:ind w:left="567" w:hanging="567"/>
        <w:jc w:val="both"/>
        <w:rPr>
          <w:rFonts w:ascii="Clarendon Pro Light" w:hAnsi="Clarendon Pro Light"/>
        </w:rPr>
      </w:pPr>
    </w:p>
    <w:p w14:paraId="41F52509" w14:textId="77777777" w:rsidR="00767582" w:rsidRDefault="00767582" w:rsidP="00D61C9C">
      <w:pPr>
        <w:tabs>
          <w:tab w:val="left" w:pos="-1159"/>
          <w:tab w:val="left" w:pos="-720"/>
          <w:tab w:val="left" w:pos="567"/>
        </w:tabs>
        <w:ind w:left="567" w:hanging="567"/>
        <w:jc w:val="both"/>
        <w:rPr>
          <w:rFonts w:ascii="Clarendon Pro Light" w:hAnsi="Clarendon Pro Light"/>
        </w:rPr>
      </w:pPr>
    </w:p>
    <w:p w14:paraId="6C34B0BA" w14:textId="77777777" w:rsidR="00767582" w:rsidRDefault="00767582" w:rsidP="00D61C9C">
      <w:pPr>
        <w:tabs>
          <w:tab w:val="left" w:pos="-1159"/>
          <w:tab w:val="left" w:pos="-720"/>
          <w:tab w:val="left" w:pos="567"/>
        </w:tabs>
        <w:ind w:left="567" w:hanging="567"/>
        <w:jc w:val="both"/>
        <w:rPr>
          <w:rFonts w:ascii="Clarendon Pro Light" w:hAnsi="Clarendon Pro Light"/>
        </w:rPr>
      </w:pPr>
    </w:p>
    <w:p w14:paraId="35E46B3F" w14:textId="77777777" w:rsidR="00767582" w:rsidRDefault="00767582" w:rsidP="00D61C9C">
      <w:pPr>
        <w:tabs>
          <w:tab w:val="left" w:pos="-1159"/>
          <w:tab w:val="left" w:pos="-720"/>
          <w:tab w:val="left" w:pos="567"/>
        </w:tabs>
        <w:ind w:left="567" w:hanging="567"/>
        <w:jc w:val="both"/>
        <w:rPr>
          <w:rFonts w:ascii="Clarendon Pro Light" w:hAnsi="Clarendon Pro Light"/>
        </w:rPr>
      </w:pPr>
    </w:p>
    <w:p w14:paraId="079D8CE1" w14:textId="77777777" w:rsidR="00767582" w:rsidRDefault="00767582" w:rsidP="00D61C9C">
      <w:pPr>
        <w:tabs>
          <w:tab w:val="left" w:pos="-1159"/>
          <w:tab w:val="left" w:pos="-720"/>
          <w:tab w:val="left" w:pos="567"/>
        </w:tabs>
        <w:ind w:left="567" w:hanging="567"/>
        <w:jc w:val="both"/>
        <w:rPr>
          <w:rFonts w:ascii="Clarendon Pro Light" w:hAnsi="Clarendon Pro Light"/>
        </w:rPr>
      </w:pPr>
    </w:p>
    <w:p w14:paraId="1CA988C0" w14:textId="77777777" w:rsidR="00767582" w:rsidRDefault="00767582" w:rsidP="00D61C9C">
      <w:pPr>
        <w:tabs>
          <w:tab w:val="left" w:pos="-1159"/>
          <w:tab w:val="left" w:pos="-720"/>
          <w:tab w:val="left" w:pos="567"/>
        </w:tabs>
        <w:ind w:left="567" w:hanging="567"/>
        <w:jc w:val="both"/>
        <w:rPr>
          <w:rFonts w:ascii="Clarendon Pro Light" w:hAnsi="Clarendon Pro Light"/>
        </w:rPr>
      </w:pPr>
    </w:p>
    <w:p w14:paraId="47A27193" w14:textId="77777777" w:rsidR="00767582" w:rsidRDefault="00767582" w:rsidP="00D61C9C">
      <w:pPr>
        <w:tabs>
          <w:tab w:val="left" w:pos="-1159"/>
          <w:tab w:val="left" w:pos="-720"/>
          <w:tab w:val="left" w:pos="567"/>
        </w:tabs>
        <w:ind w:left="567" w:hanging="567"/>
        <w:jc w:val="both"/>
        <w:rPr>
          <w:rFonts w:ascii="Clarendon Pro Light" w:hAnsi="Clarendon Pro Light"/>
        </w:rPr>
      </w:pPr>
    </w:p>
    <w:p w14:paraId="1D0BCA1F" w14:textId="77777777" w:rsidR="00767582" w:rsidRDefault="00767582" w:rsidP="00D61C9C">
      <w:pPr>
        <w:tabs>
          <w:tab w:val="left" w:pos="-1159"/>
          <w:tab w:val="left" w:pos="-720"/>
          <w:tab w:val="left" w:pos="567"/>
        </w:tabs>
        <w:ind w:left="567" w:hanging="567"/>
        <w:jc w:val="both"/>
        <w:rPr>
          <w:rFonts w:ascii="Clarendon Pro Light" w:hAnsi="Clarendon Pro Light"/>
        </w:rPr>
      </w:pPr>
    </w:p>
    <w:p w14:paraId="40DD5D4D" w14:textId="77777777" w:rsidR="00767582" w:rsidRPr="00C27062" w:rsidRDefault="00767582" w:rsidP="00D61C9C">
      <w:pPr>
        <w:tabs>
          <w:tab w:val="left" w:pos="-1159"/>
          <w:tab w:val="left" w:pos="-720"/>
          <w:tab w:val="left" w:pos="567"/>
        </w:tabs>
        <w:ind w:left="567" w:hanging="567"/>
        <w:jc w:val="both"/>
        <w:rPr>
          <w:rFonts w:ascii="Clarendon Pro Light" w:hAnsi="Clarendon Pro Light"/>
        </w:rPr>
      </w:pPr>
    </w:p>
    <w:p w14:paraId="297FD8B9"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28AA0042"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1CD8AFA8" w14:textId="77777777" w:rsidR="006B03B8" w:rsidRPr="00C27062" w:rsidRDefault="006B03B8" w:rsidP="00D61C9C">
      <w:pPr>
        <w:tabs>
          <w:tab w:val="left" w:pos="-1159"/>
          <w:tab w:val="left" w:pos="-720"/>
          <w:tab w:val="left" w:pos="567"/>
        </w:tabs>
        <w:ind w:left="567" w:hanging="567"/>
        <w:jc w:val="both"/>
        <w:rPr>
          <w:rFonts w:ascii="Clarendon Pro Light" w:hAnsi="Clarendon Pro Light"/>
        </w:rPr>
      </w:pPr>
    </w:p>
    <w:p w14:paraId="3FD7850A" w14:textId="77777777" w:rsidR="006B03B8" w:rsidRPr="00C27062" w:rsidRDefault="00000000" w:rsidP="00D61C9C">
      <w:pPr>
        <w:tabs>
          <w:tab w:val="left" w:pos="-1159"/>
          <w:tab w:val="left" w:pos="-720"/>
          <w:tab w:val="left" w:pos="567"/>
        </w:tabs>
        <w:ind w:left="567" w:hanging="567"/>
        <w:jc w:val="both"/>
        <w:rPr>
          <w:rFonts w:ascii="Clarendon Pro Light" w:hAnsi="Clarendon Pro Light"/>
        </w:rPr>
      </w:pPr>
      <w:r w:rsidRPr="00C27062">
        <w:rPr>
          <w:rFonts w:ascii="Clarendon Pro Light" w:hAnsi="Clarendon Pro Light"/>
          <w:b/>
        </w:rPr>
        <w:t xml:space="preserve">2. </w:t>
      </w:r>
      <w:r w:rsidRPr="00C27062">
        <w:rPr>
          <w:rFonts w:ascii="Clarendon Pro Light" w:hAnsi="Clarendon Pro Light"/>
          <w:b/>
        </w:rPr>
        <w:tab/>
        <w:t>SUPERVISOR, SUPERVISEE and TRAINING SUPERVISORS GROUP CONVENOR to complete</w:t>
      </w:r>
    </w:p>
    <w:p w14:paraId="4A17B5A3" w14:textId="77777777" w:rsidR="006B03B8" w:rsidRPr="00C27062" w:rsidRDefault="006B03B8" w:rsidP="00D61C9C">
      <w:pPr>
        <w:tabs>
          <w:tab w:val="left" w:pos="-1159"/>
          <w:tab w:val="left" w:pos="-720"/>
          <w:tab w:val="left" w:pos="0"/>
        </w:tabs>
        <w:jc w:val="both"/>
        <w:rPr>
          <w:rFonts w:ascii="Clarendon Pro Light" w:hAnsi="Clarendon Pro Light"/>
        </w:rPr>
      </w:pPr>
    </w:p>
    <w:p w14:paraId="0AA0025D" w14:textId="77777777" w:rsidR="006B03B8" w:rsidRPr="00C27062" w:rsidRDefault="00000000" w:rsidP="00D61C9C">
      <w:pPr>
        <w:tabs>
          <w:tab w:val="left" w:pos="-1159"/>
          <w:tab w:val="left" w:pos="-720"/>
          <w:tab w:val="left" w:pos="567"/>
        </w:tabs>
        <w:ind w:left="567" w:hanging="567"/>
        <w:jc w:val="both"/>
        <w:rPr>
          <w:rFonts w:ascii="Clarendon Pro Light" w:hAnsi="Clarendon Pro Light"/>
        </w:rPr>
      </w:pPr>
      <w:r w:rsidRPr="00C27062">
        <w:rPr>
          <w:rFonts w:ascii="Clarendon Pro Light" w:hAnsi="Clarendon Pro Light"/>
          <w:b/>
        </w:rPr>
        <w:t>2a.</w:t>
      </w:r>
      <w:r w:rsidRPr="00C27062">
        <w:rPr>
          <w:rFonts w:ascii="Clarendon Pro Light" w:hAnsi="Clarendon Pro Light"/>
          <w:b/>
        </w:rPr>
        <w:tab/>
      </w:r>
      <w:r w:rsidRPr="00C27062">
        <w:rPr>
          <w:rFonts w:ascii="Clarendon Pro Light" w:hAnsi="Clarendon Pro Light"/>
        </w:rPr>
        <w:t xml:space="preserve">We have reviewed and discussed the Supervision and Advanced Clinical Practice Policy and Procedures documents on the website at </w:t>
      </w:r>
      <w:hyperlink r:id="rId8">
        <w:r w:rsidR="006B03B8" w:rsidRPr="00C27062">
          <w:rPr>
            <w:rFonts w:ascii="Clarendon Pro Light" w:hAnsi="Clarendon Pro Light"/>
          </w:rPr>
          <w:t>www.nzap.org.nz</w:t>
        </w:r>
      </w:hyperlink>
      <w:r w:rsidRPr="00C27062">
        <w:rPr>
          <w:rFonts w:ascii="Clarendon Pro Light" w:hAnsi="Clarendon Pro Light"/>
        </w:rPr>
        <w:t xml:space="preserve"> and we agree to follow the Association's Code of Ethics.</w:t>
      </w:r>
    </w:p>
    <w:p w14:paraId="37875C96" w14:textId="77777777" w:rsidR="006B03B8" w:rsidRPr="00C27062" w:rsidRDefault="006B03B8" w:rsidP="00D61C9C">
      <w:pPr>
        <w:tabs>
          <w:tab w:val="left" w:pos="-1159"/>
          <w:tab w:val="left" w:pos="-720"/>
          <w:tab w:val="left" w:pos="0"/>
        </w:tabs>
        <w:jc w:val="both"/>
        <w:rPr>
          <w:rFonts w:ascii="Clarendon Pro Light" w:hAnsi="Clarendon Pro Light"/>
        </w:rPr>
      </w:pPr>
    </w:p>
    <w:p w14:paraId="5EF7C62D" w14:textId="77777777" w:rsidR="006B03B8" w:rsidRPr="00C27062" w:rsidRDefault="00000000" w:rsidP="00D61C9C">
      <w:pPr>
        <w:tabs>
          <w:tab w:val="left" w:pos="-45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larendon Pro Light" w:hAnsi="Clarendon Pro Light"/>
        </w:rPr>
      </w:pPr>
      <w:r w:rsidRPr="00C27062">
        <w:rPr>
          <w:rFonts w:ascii="Clarendon Pro Light" w:hAnsi="Clarendon Pro Light"/>
        </w:rPr>
        <w:tab/>
        <w:t>Yes / No</w:t>
      </w:r>
    </w:p>
    <w:p w14:paraId="627A8476" w14:textId="77777777" w:rsidR="006B03B8" w:rsidRPr="00C27062" w:rsidRDefault="006B03B8" w:rsidP="00D61C9C">
      <w:pPr>
        <w:tabs>
          <w:tab w:val="left" w:pos="-1159"/>
          <w:tab w:val="left" w:pos="-720"/>
          <w:tab w:val="left" w:pos="0"/>
        </w:tabs>
        <w:jc w:val="both"/>
        <w:rPr>
          <w:rFonts w:ascii="Clarendon Pro Light" w:hAnsi="Clarendon Pro Light"/>
        </w:rPr>
      </w:pPr>
    </w:p>
    <w:p w14:paraId="11389416" w14:textId="77777777" w:rsidR="006B03B8" w:rsidRPr="00C27062" w:rsidRDefault="00000000" w:rsidP="00D61C9C">
      <w:pPr>
        <w:tabs>
          <w:tab w:val="left" w:pos="-1159"/>
          <w:tab w:val="left" w:pos="-720"/>
          <w:tab w:val="left" w:pos="567"/>
        </w:tabs>
        <w:ind w:left="567" w:hanging="567"/>
        <w:jc w:val="both"/>
        <w:rPr>
          <w:rFonts w:ascii="Clarendon Pro Light" w:hAnsi="Clarendon Pro Light"/>
        </w:rPr>
      </w:pPr>
      <w:r w:rsidRPr="00C27062">
        <w:rPr>
          <w:rFonts w:ascii="Clarendon Pro Light" w:hAnsi="Clarendon Pro Light"/>
          <w:b/>
        </w:rPr>
        <w:t>2b.</w:t>
      </w:r>
      <w:r w:rsidRPr="00C27062">
        <w:rPr>
          <w:rFonts w:ascii="Clarendon Pro Light" w:hAnsi="Clarendon Pro Light"/>
          <w:b/>
        </w:rPr>
        <w:tab/>
      </w:r>
      <w:r w:rsidRPr="00C27062">
        <w:rPr>
          <w:rFonts w:ascii="Clarendon Pro Light" w:hAnsi="Clarendon Pro Light"/>
        </w:rPr>
        <w:t xml:space="preserve">We hereby agree to meet for weekly supervision </w:t>
      </w:r>
      <w:r w:rsidRPr="00C27062">
        <w:rPr>
          <w:rFonts w:ascii="Clarendon Pro Light" w:hAnsi="Clarendon Pro Light"/>
          <w:b/>
        </w:rPr>
        <w:t xml:space="preserve">(minimum 40hrs annually) </w:t>
      </w:r>
      <w:r w:rsidRPr="00C27062">
        <w:rPr>
          <w:rFonts w:ascii="Clarendon Pro Light" w:hAnsi="Clarendon Pro Light"/>
        </w:rPr>
        <w:t xml:space="preserve">at an agreed fee. </w:t>
      </w:r>
    </w:p>
    <w:p w14:paraId="4295D514" w14:textId="77777777" w:rsidR="006B03B8" w:rsidRPr="00C27062" w:rsidRDefault="006B03B8" w:rsidP="00D61C9C">
      <w:pPr>
        <w:tabs>
          <w:tab w:val="left" w:pos="-1159"/>
          <w:tab w:val="left" w:pos="-720"/>
          <w:tab w:val="left" w:pos="0"/>
        </w:tabs>
        <w:jc w:val="both"/>
        <w:rPr>
          <w:rFonts w:ascii="Clarendon Pro Light" w:hAnsi="Clarendon Pro Light"/>
        </w:rPr>
      </w:pPr>
    </w:p>
    <w:p w14:paraId="091C25E1" w14:textId="77777777"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Supervisee signature:</w:t>
      </w:r>
    </w:p>
    <w:p w14:paraId="17E5D267" w14:textId="77777777" w:rsidR="006B03B8" w:rsidRPr="00C27062" w:rsidRDefault="006B03B8" w:rsidP="00D61C9C">
      <w:pPr>
        <w:tabs>
          <w:tab w:val="left" w:pos="-1159"/>
          <w:tab w:val="left" w:pos="-720"/>
          <w:tab w:val="left" w:pos="0"/>
        </w:tabs>
        <w:jc w:val="both"/>
        <w:rPr>
          <w:rFonts w:ascii="Clarendon Pro Light" w:hAnsi="Clarendon Pro Light"/>
        </w:rPr>
      </w:pPr>
    </w:p>
    <w:p w14:paraId="66C56C98" w14:textId="77777777"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Date:</w:t>
      </w:r>
    </w:p>
    <w:p w14:paraId="3EE3DF62" w14:textId="77777777" w:rsidR="006B03B8" w:rsidRPr="00C27062" w:rsidRDefault="006B03B8" w:rsidP="00D61C9C">
      <w:pPr>
        <w:tabs>
          <w:tab w:val="left" w:pos="-1159"/>
          <w:tab w:val="left" w:pos="-720"/>
          <w:tab w:val="left" w:pos="0"/>
        </w:tabs>
        <w:jc w:val="both"/>
        <w:rPr>
          <w:rFonts w:ascii="Clarendon Pro Light" w:hAnsi="Clarendon Pro Light"/>
        </w:rPr>
      </w:pPr>
    </w:p>
    <w:p w14:paraId="46FD761D" w14:textId="77777777"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b/>
        </w:rPr>
        <w:t>2c.</w:t>
      </w:r>
      <w:r w:rsidRPr="00C27062">
        <w:rPr>
          <w:rFonts w:ascii="Clarendon Pro Light" w:hAnsi="Clarendon Pro Light"/>
          <w:b/>
        </w:rPr>
        <w:tab/>
      </w:r>
      <w:r w:rsidRPr="00C27062">
        <w:rPr>
          <w:rFonts w:ascii="Clarendon Pro Light" w:hAnsi="Clarendon Pro Light"/>
        </w:rPr>
        <w:t>Primary Training Supervisor (please state scope of practice under the HPCA):</w:t>
      </w:r>
    </w:p>
    <w:p w14:paraId="04A90344" w14:textId="77777777" w:rsidR="006B03B8" w:rsidRPr="00C27062" w:rsidRDefault="006B03B8" w:rsidP="00D61C9C">
      <w:pPr>
        <w:tabs>
          <w:tab w:val="left" w:pos="-1159"/>
          <w:tab w:val="left" w:pos="-720"/>
          <w:tab w:val="left" w:pos="0"/>
        </w:tabs>
        <w:jc w:val="both"/>
        <w:rPr>
          <w:rFonts w:ascii="Clarendon Pro Light" w:hAnsi="Clarendon Pro Light"/>
        </w:rPr>
      </w:pPr>
    </w:p>
    <w:p w14:paraId="62EEFB2D" w14:textId="77777777" w:rsidR="006B03B8" w:rsidRPr="00C27062" w:rsidRDefault="006B03B8" w:rsidP="00D61C9C">
      <w:pPr>
        <w:tabs>
          <w:tab w:val="left" w:pos="-1159"/>
          <w:tab w:val="left" w:pos="-720"/>
          <w:tab w:val="left" w:pos="0"/>
        </w:tabs>
        <w:jc w:val="both"/>
        <w:rPr>
          <w:rFonts w:ascii="Clarendon Pro Light" w:hAnsi="Clarendon Pro Light"/>
        </w:rPr>
      </w:pPr>
    </w:p>
    <w:p w14:paraId="0526E563" w14:textId="77777777" w:rsidR="006B03B8" w:rsidRPr="00C27062" w:rsidRDefault="006B03B8" w:rsidP="00D61C9C">
      <w:pPr>
        <w:tabs>
          <w:tab w:val="left" w:pos="-1159"/>
          <w:tab w:val="left" w:pos="-720"/>
          <w:tab w:val="left" w:pos="0"/>
        </w:tabs>
        <w:jc w:val="both"/>
        <w:rPr>
          <w:rFonts w:ascii="Clarendon Pro Light" w:hAnsi="Clarendon Pro Light"/>
        </w:rPr>
      </w:pPr>
    </w:p>
    <w:p w14:paraId="403AB9FE" w14:textId="77777777"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Primary Training Supervisor signature:</w:t>
      </w:r>
    </w:p>
    <w:p w14:paraId="27FE1380" w14:textId="77777777" w:rsidR="006B03B8" w:rsidRPr="00C27062" w:rsidRDefault="006B03B8" w:rsidP="00D61C9C">
      <w:pPr>
        <w:tabs>
          <w:tab w:val="left" w:pos="-1159"/>
          <w:tab w:val="left" w:pos="-720"/>
          <w:tab w:val="left" w:pos="0"/>
        </w:tabs>
        <w:jc w:val="both"/>
        <w:rPr>
          <w:rFonts w:ascii="Clarendon Pro Light" w:hAnsi="Clarendon Pro Light"/>
        </w:rPr>
      </w:pPr>
    </w:p>
    <w:p w14:paraId="593EE140" w14:textId="77777777"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Date:</w:t>
      </w:r>
    </w:p>
    <w:p w14:paraId="5C544697" w14:textId="77777777" w:rsidR="006B03B8" w:rsidRPr="00C27062" w:rsidRDefault="006B03B8" w:rsidP="00D61C9C">
      <w:pPr>
        <w:tabs>
          <w:tab w:val="left" w:pos="-1159"/>
          <w:tab w:val="left" w:pos="-720"/>
          <w:tab w:val="left" w:pos="0"/>
        </w:tabs>
        <w:jc w:val="both"/>
        <w:rPr>
          <w:rFonts w:ascii="Clarendon Pro Light" w:hAnsi="Clarendon Pro Light"/>
        </w:rPr>
      </w:pPr>
    </w:p>
    <w:p w14:paraId="2824EFBD" w14:textId="77777777"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b/>
        </w:rPr>
        <w:t>2c.</w:t>
      </w:r>
      <w:r w:rsidRPr="00C27062">
        <w:rPr>
          <w:rFonts w:ascii="Clarendon Pro Light" w:hAnsi="Clarendon Pro Light"/>
          <w:b/>
        </w:rPr>
        <w:tab/>
      </w:r>
      <w:r w:rsidRPr="00C27062">
        <w:rPr>
          <w:rFonts w:ascii="Clarendon Pro Light" w:hAnsi="Clarendon Pro Light"/>
        </w:rPr>
        <w:t>Training Supervisors’ Group Convenor signature:</w:t>
      </w:r>
    </w:p>
    <w:p w14:paraId="2C0DFA2E" w14:textId="77777777" w:rsidR="006B03B8" w:rsidRPr="00C27062" w:rsidRDefault="006B03B8" w:rsidP="00D61C9C">
      <w:pPr>
        <w:tabs>
          <w:tab w:val="left" w:pos="-1159"/>
          <w:tab w:val="left" w:pos="-720"/>
          <w:tab w:val="left" w:pos="0"/>
        </w:tabs>
        <w:jc w:val="both"/>
        <w:rPr>
          <w:rFonts w:ascii="Clarendon Pro Light" w:hAnsi="Clarendon Pro Light"/>
        </w:rPr>
      </w:pPr>
    </w:p>
    <w:p w14:paraId="2F438C5B" w14:textId="77777777" w:rsidR="006B03B8" w:rsidRPr="00C27062" w:rsidRDefault="00000000" w:rsidP="00D61C9C">
      <w:pPr>
        <w:tabs>
          <w:tab w:val="left" w:pos="-1159"/>
          <w:tab w:val="left" w:pos="-720"/>
          <w:tab w:val="left" w:pos="0"/>
        </w:tabs>
        <w:jc w:val="both"/>
        <w:rPr>
          <w:rFonts w:ascii="Clarendon Pro Light" w:hAnsi="Clarendon Pro Light"/>
        </w:rPr>
      </w:pPr>
      <w:r w:rsidRPr="00C27062">
        <w:rPr>
          <w:rFonts w:ascii="Clarendon Pro Light" w:hAnsi="Clarendon Pro Light"/>
        </w:rPr>
        <w:t>Date:</w:t>
      </w:r>
    </w:p>
    <w:p w14:paraId="6E04E297" w14:textId="77777777" w:rsidR="00C27062" w:rsidRDefault="00C27062" w:rsidP="00D61C9C">
      <w:pPr>
        <w:tabs>
          <w:tab w:val="left" w:pos="0"/>
        </w:tabs>
        <w:jc w:val="both"/>
        <w:rPr>
          <w:rFonts w:ascii="Clarendon Pro Light" w:hAnsi="Clarendon Pro Light"/>
        </w:rPr>
      </w:pPr>
    </w:p>
    <w:p w14:paraId="599C16F5" w14:textId="77777777" w:rsidR="00C27062" w:rsidRDefault="00C27062" w:rsidP="00D61C9C">
      <w:pPr>
        <w:tabs>
          <w:tab w:val="left" w:pos="0"/>
        </w:tabs>
        <w:jc w:val="both"/>
        <w:rPr>
          <w:rFonts w:ascii="Clarendon Pro Light" w:hAnsi="Clarendon Pro Light"/>
        </w:rPr>
      </w:pPr>
    </w:p>
    <w:p w14:paraId="2BC347B2" w14:textId="77777777" w:rsidR="00C27062" w:rsidRDefault="00000000" w:rsidP="00D61C9C">
      <w:pPr>
        <w:jc w:val="both"/>
        <w:rPr>
          <w:rFonts w:ascii="Clarendon Pro Light" w:hAnsi="Clarendon Pro Light"/>
          <w:i/>
        </w:rPr>
      </w:pPr>
      <w:r w:rsidRPr="00C27062">
        <w:rPr>
          <w:rFonts w:ascii="Clarendon Pro Light" w:hAnsi="Clarendon Pro Light"/>
          <w:i/>
        </w:rPr>
        <w:t>Please note the following items to consider in this supervision agreeme</w:t>
      </w:r>
      <w:r w:rsidR="00C27062">
        <w:rPr>
          <w:rFonts w:ascii="Clarendon Pro Light" w:hAnsi="Clarendon Pro Light"/>
          <w:i/>
        </w:rPr>
        <w:t>n</w:t>
      </w:r>
      <w:r w:rsidR="00767582">
        <w:rPr>
          <w:rFonts w:ascii="Clarendon Pro Light" w:hAnsi="Clarendon Pro Light"/>
          <w:i/>
        </w:rPr>
        <w:t>t</w:t>
      </w:r>
    </w:p>
    <w:p w14:paraId="76B70A8D" w14:textId="0C2C4563" w:rsidR="00767582" w:rsidRPr="00C27062" w:rsidRDefault="00767582" w:rsidP="00D61C9C">
      <w:pPr>
        <w:jc w:val="both"/>
        <w:sectPr w:rsidR="00767582" w:rsidRPr="00C27062" w:rsidSect="00A27FA5">
          <w:headerReference w:type="even" r:id="rId9"/>
          <w:headerReference w:type="default" r:id="rId10"/>
          <w:footerReference w:type="even" r:id="rId11"/>
          <w:footerReference w:type="default" r:id="rId12"/>
          <w:headerReference w:type="first" r:id="rId13"/>
          <w:footerReference w:type="first" r:id="rId14"/>
          <w:pgSz w:w="11905" w:h="16837"/>
          <w:pgMar w:top="1440" w:right="1440" w:bottom="1440" w:left="1440" w:header="731" w:footer="731" w:gutter="0"/>
          <w:pgNumType w:start="1"/>
          <w:cols w:space="720"/>
          <w:titlePg/>
          <w:docGrid w:linePitch="326"/>
        </w:sectPr>
      </w:pPr>
    </w:p>
    <w:p w14:paraId="5639F611" w14:textId="77777777" w:rsidR="006B03B8" w:rsidRPr="00C27062" w:rsidRDefault="00000000" w:rsidP="00D61C9C">
      <w:pPr>
        <w:tabs>
          <w:tab w:val="left" w:pos="-450"/>
        </w:tabs>
        <w:jc w:val="both"/>
        <w:rPr>
          <w:rFonts w:ascii="Clarendon Pro Light" w:hAnsi="Clarendon Pro Light"/>
        </w:rPr>
      </w:pPr>
      <w:r w:rsidRPr="00C27062">
        <w:rPr>
          <w:rFonts w:ascii="Clarendon Pro Light" w:hAnsi="Clarendon Pro Light"/>
        </w:rPr>
        <w:lastRenderedPageBreak/>
        <w:t>When making this agreement, please cover in your discussions the following points:</w:t>
      </w:r>
    </w:p>
    <w:p w14:paraId="08A1CF55" w14:textId="77777777" w:rsidR="006B03B8" w:rsidRPr="00C27062" w:rsidRDefault="006B03B8" w:rsidP="00D61C9C">
      <w:pPr>
        <w:tabs>
          <w:tab w:val="left" w:pos="-450"/>
        </w:tabs>
        <w:jc w:val="both"/>
        <w:rPr>
          <w:rFonts w:ascii="Clarendon Pro Light" w:hAnsi="Clarendon Pro Light"/>
        </w:rPr>
      </w:pPr>
    </w:p>
    <w:p w14:paraId="429BAB99" w14:textId="77777777" w:rsidR="006B03B8" w:rsidRPr="00C27062" w:rsidRDefault="00000000" w:rsidP="00D61C9C">
      <w:pPr>
        <w:widowControl w:val="0"/>
        <w:pBdr>
          <w:top w:val="nil"/>
          <w:left w:val="nil"/>
          <w:bottom w:val="nil"/>
          <w:right w:val="nil"/>
          <w:between w:val="nil"/>
        </w:pBdr>
        <w:tabs>
          <w:tab w:val="left" w:pos="567"/>
        </w:tabs>
        <w:jc w:val="both"/>
        <w:rPr>
          <w:rFonts w:ascii="Clarendon Pro Light" w:hAnsi="Clarendon Pro Light"/>
        </w:rPr>
      </w:pPr>
      <w:r w:rsidRPr="00C27062">
        <w:rPr>
          <w:rFonts w:ascii="Clarendon Pro Light" w:hAnsi="Clarendon Pro Light"/>
          <w:color w:val="000000"/>
        </w:rPr>
        <w:t>Ensure that the purpose of supervision has been fully explored, and that roles, tasks and expectations have been clarified.</w:t>
      </w:r>
    </w:p>
    <w:p w14:paraId="6912DD81" w14:textId="77777777" w:rsidR="006B03B8" w:rsidRPr="00C27062" w:rsidRDefault="006B03B8" w:rsidP="00D61C9C">
      <w:pPr>
        <w:widowControl w:val="0"/>
        <w:pBdr>
          <w:top w:val="nil"/>
          <w:left w:val="nil"/>
          <w:bottom w:val="nil"/>
          <w:right w:val="nil"/>
          <w:between w:val="nil"/>
        </w:pBdr>
        <w:tabs>
          <w:tab w:val="left" w:pos="567"/>
        </w:tabs>
        <w:jc w:val="both"/>
        <w:rPr>
          <w:rFonts w:ascii="Clarendon Pro Light" w:hAnsi="Clarendon Pro Light"/>
        </w:rPr>
      </w:pPr>
    </w:p>
    <w:p w14:paraId="13C87E4D" w14:textId="574F5363"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 xml:space="preserve">Discuss </w:t>
      </w:r>
      <w:r w:rsidR="00767582">
        <w:rPr>
          <w:rFonts w:ascii="Clarendon Pro Light" w:hAnsi="Clarendon Pro Light"/>
        </w:rPr>
        <w:t xml:space="preserve">that the </w:t>
      </w:r>
      <w:r w:rsidRPr="00767582">
        <w:rPr>
          <w:rFonts w:ascii="Clarendon Pro Light" w:hAnsi="Clarendon Pro Light"/>
        </w:rPr>
        <w:t>candidate must keep a record of client hours, which the supervisor will cite annually.</w:t>
      </w:r>
    </w:p>
    <w:p w14:paraId="0DA1FAAF"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State the requirement for the supervisee to keep a log of all work done, training courses, seminars, ongoing work, reading, etc., including regular reflection on their growth as a therapist within the bi-cultural context we work within.</w:t>
      </w:r>
    </w:p>
    <w:p w14:paraId="1A1AD395"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Be aware of the expectation that the supervisor will report the supervisee’s progress regularly to the Training Supervisors’ Group.</w:t>
      </w:r>
    </w:p>
    <w:p w14:paraId="1233C3F6"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If a grievance should arise between the supervisee and the supervisor, which cannot be resolved within the supervisory relationship, there is a process that will be followed which is outlined in the ACP Handbook.</w:t>
      </w:r>
    </w:p>
    <w:p w14:paraId="66F17D1F"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Should the supervisee choose, for whatever reason, to change supervisors, this can occur providing there is consultation between the supervisors, or an updated supervision report is given to the second supervisor. Assistance in this matter can be sought from the Training Supervisors’ Group.</w:t>
      </w:r>
    </w:p>
    <w:p w14:paraId="5959F669"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Discuss emergency procedures, including who to contact if the supervisor is unavailable.</w:t>
      </w:r>
    </w:p>
    <w:p w14:paraId="6B4F066A" w14:textId="1A3974B8"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 xml:space="preserve">Agree on </w:t>
      </w:r>
      <w:r w:rsidR="00767582">
        <w:rPr>
          <w:rFonts w:ascii="Clarendon Pro Light" w:hAnsi="Clarendon Pro Light"/>
        </w:rPr>
        <w:t xml:space="preserve">a </w:t>
      </w:r>
      <w:r w:rsidRPr="00767582">
        <w:rPr>
          <w:rFonts w:ascii="Clarendon Pro Light" w:hAnsi="Clarendon Pro Light"/>
        </w:rPr>
        <w:t>working format for supervision sessions.</w:t>
      </w:r>
    </w:p>
    <w:p w14:paraId="51B5FC67"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State cancellation policy and supervision fees.</w:t>
      </w:r>
    </w:p>
    <w:p w14:paraId="4DA0EAD6"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Discuss safety agreements for clients, supervisee and others.</w:t>
      </w:r>
    </w:p>
    <w:p w14:paraId="315DF167"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Make agreements regarding third party involvement, where applicable.</w:t>
      </w:r>
    </w:p>
    <w:p w14:paraId="7C02D834"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Agree on matters of confidentiality.</w:t>
      </w:r>
    </w:p>
    <w:p w14:paraId="142D304A"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Agree that the candidate will work face-to-face for at least 60% of their clinical hours.</w:t>
      </w:r>
    </w:p>
    <w:p w14:paraId="24A241DA" w14:textId="293F6FDE"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Cite supervisor’s Annual Practicing Certificate</w:t>
      </w:r>
      <w:r w:rsidR="00767582">
        <w:rPr>
          <w:rFonts w:ascii="Clarendon Pro Light" w:hAnsi="Clarendon Pro Light"/>
        </w:rPr>
        <w:t>.</w:t>
      </w:r>
    </w:p>
    <w:p w14:paraId="7FC52028"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Ensure supervisee knows of the supervisor’s clinical experience and training background.</w:t>
      </w:r>
    </w:p>
    <w:p w14:paraId="486FA82D"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List together in this contract any recommendations made to the candidate in the Initial Panel Interview acceptance letter.</w:t>
      </w:r>
    </w:p>
    <w:p w14:paraId="7E9393BF" w14:textId="4F3A0B2E"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 xml:space="preserve">Confirm </w:t>
      </w:r>
      <w:r w:rsidR="00767582">
        <w:rPr>
          <w:rFonts w:ascii="Clarendon Pro Light" w:hAnsi="Clarendon Pro Light"/>
        </w:rPr>
        <w:t xml:space="preserve">that the </w:t>
      </w:r>
      <w:r w:rsidRPr="00767582">
        <w:rPr>
          <w:rFonts w:ascii="Clarendon Pro Light" w:hAnsi="Clarendon Pro Light"/>
        </w:rPr>
        <w:t xml:space="preserve">supervisee </w:t>
      </w:r>
      <w:r w:rsidR="00767582">
        <w:rPr>
          <w:rFonts w:ascii="Clarendon Pro Light" w:hAnsi="Clarendon Pro Light"/>
        </w:rPr>
        <w:t xml:space="preserve">is </w:t>
      </w:r>
      <w:r w:rsidRPr="00767582">
        <w:rPr>
          <w:rFonts w:ascii="Clarendon Pro Light" w:hAnsi="Clarendon Pro Light"/>
        </w:rPr>
        <w:t xml:space="preserve">in weekly therapy and will be for </w:t>
      </w:r>
      <w:r w:rsidR="00767582">
        <w:rPr>
          <w:rFonts w:ascii="Clarendon Pro Light" w:hAnsi="Clarendon Pro Light"/>
        </w:rPr>
        <w:t xml:space="preserve">the </w:t>
      </w:r>
      <w:r w:rsidRPr="00767582">
        <w:rPr>
          <w:rFonts w:ascii="Clarendon Pro Light" w:hAnsi="Clarendon Pro Light"/>
        </w:rPr>
        <w:t>first three years of this training.</w:t>
      </w:r>
    </w:p>
    <w:p w14:paraId="7E97F893" w14:textId="77777777" w:rsidR="006B03B8" w:rsidRPr="00767582" w:rsidRDefault="00000000" w:rsidP="00D61C9C">
      <w:pPr>
        <w:pStyle w:val="ListParagraph"/>
        <w:numPr>
          <w:ilvl w:val="0"/>
          <w:numId w:val="2"/>
        </w:numPr>
        <w:jc w:val="both"/>
        <w:rPr>
          <w:rFonts w:ascii="Clarendon Pro Light" w:hAnsi="Clarendon Pro Light"/>
        </w:rPr>
      </w:pPr>
      <w:r w:rsidRPr="00767582">
        <w:rPr>
          <w:rFonts w:ascii="Clarendon Pro Light" w:hAnsi="Clarendon Pro Light"/>
        </w:rPr>
        <w:t>Discuss safety agreements for clients, supervisee and others. (Please ensure health and safety matters are attended to, including familiarity with the Health and Safety at Work Act 2015).</w:t>
      </w:r>
    </w:p>
    <w:p w14:paraId="272818B7" w14:textId="77777777" w:rsidR="006B03B8" w:rsidRPr="00C27062" w:rsidRDefault="006B03B8" w:rsidP="00D61C9C">
      <w:pPr>
        <w:tabs>
          <w:tab w:val="left" w:pos="-450"/>
        </w:tabs>
        <w:jc w:val="both"/>
        <w:rPr>
          <w:rFonts w:ascii="Clarendon Pro Light" w:hAnsi="Clarendon Pro Light"/>
        </w:rPr>
      </w:pPr>
    </w:p>
    <w:p w14:paraId="4848DAF4" w14:textId="77777777" w:rsidR="006B03B8" w:rsidRPr="00C27062" w:rsidRDefault="00000000" w:rsidP="00D61C9C">
      <w:pPr>
        <w:tabs>
          <w:tab w:val="left" w:pos="-450"/>
        </w:tabs>
        <w:jc w:val="both"/>
        <w:rPr>
          <w:rFonts w:ascii="Clarendon Pro Light" w:hAnsi="Clarendon Pro Light"/>
        </w:rPr>
      </w:pPr>
      <w:r w:rsidRPr="00C27062">
        <w:rPr>
          <w:rFonts w:ascii="Clarendon Pro Light" w:hAnsi="Clarendon Pro Light"/>
        </w:rPr>
        <w:t>You may wish to use the space below to list some of the above agreements.</w:t>
      </w:r>
    </w:p>
    <w:p w14:paraId="2E049E81" w14:textId="77777777" w:rsidR="006B03B8" w:rsidRDefault="006B03B8" w:rsidP="00D61C9C">
      <w:pPr>
        <w:jc w:val="both"/>
        <w:rPr>
          <w:rFonts w:ascii="Clarendon Pro Light" w:hAnsi="Clarendon Pro Light"/>
        </w:rPr>
      </w:pPr>
    </w:p>
    <w:p w14:paraId="22DA7FE8" w14:textId="77777777" w:rsidR="00767582" w:rsidRDefault="00767582" w:rsidP="00D61C9C">
      <w:pPr>
        <w:jc w:val="both"/>
        <w:rPr>
          <w:rFonts w:ascii="Clarendon Pro Light" w:hAnsi="Clarendon Pro Light"/>
        </w:rPr>
      </w:pPr>
    </w:p>
    <w:p w14:paraId="77376C91" w14:textId="77777777" w:rsidR="00767582" w:rsidRDefault="00767582" w:rsidP="00D61C9C">
      <w:pPr>
        <w:jc w:val="both"/>
        <w:rPr>
          <w:rFonts w:ascii="Clarendon Pro Light" w:hAnsi="Clarendon Pro Light"/>
        </w:rPr>
      </w:pPr>
    </w:p>
    <w:p w14:paraId="36DA60B2" w14:textId="77777777" w:rsidR="00767582" w:rsidRDefault="00767582" w:rsidP="00D61C9C">
      <w:pPr>
        <w:jc w:val="both"/>
        <w:rPr>
          <w:rFonts w:ascii="Clarendon Pro Light" w:hAnsi="Clarendon Pro Light"/>
        </w:rPr>
      </w:pPr>
    </w:p>
    <w:p w14:paraId="369B5B0D" w14:textId="77777777" w:rsidR="00767582" w:rsidRDefault="00767582" w:rsidP="00D61C9C">
      <w:pPr>
        <w:jc w:val="both"/>
        <w:rPr>
          <w:rFonts w:ascii="Clarendon Pro Light" w:hAnsi="Clarendon Pro Light"/>
        </w:rPr>
      </w:pPr>
    </w:p>
    <w:p w14:paraId="50F67640" w14:textId="77777777" w:rsidR="006B0B45" w:rsidRPr="00C27062" w:rsidRDefault="006B0B45" w:rsidP="00D61C9C">
      <w:pPr>
        <w:jc w:val="both"/>
        <w:rPr>
          <w:rFonts w:ascii="Clarendon Pro Light" w:hAnsi="Clarendon Pro Light"/>
        </w:rPr>
      </w:pPr>
    </w:p>
    <w:sectPr w:rsidR="006B0B45" w:rsidRPr="00C27062">
      <w:headerReference w:type="even" r:id="rId15"/>
      <w:headerReference w:type="default" r:id="rId16"/>
      <w:footerReference w:type="even" r:id="rId17"/>
      <w:footerReference w:type="default" r:id="rId18"/>
      <w:headerReference w:type="first" r:id="rId19"/>
      <w:footerReference w:type="first" r:id="rId20"/>
      <w:pgSz w:w="11905" w:h="16837"/>
      <w:pgMar w:top="1440" w:right="737" w:bottom="1440" w:left="1797" w:header="454"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22A4" w14:textId="77777777" w:rsidR="00CB148D" w:rsidRDefault="00CB148D">
      <w:r>
        <w:separator/>
      </w:r>
    </w:p>
  </w:endnote>
  <w:endnote w:type="continuationSeparator" w:id="0">
    <w:p w14:paraId="491A1D53" w14:textId="77777777" w:rsidR="00CB148D" w:rsidRDefault="00CB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larendon Pro Light">
    <w:panose1 w:val="02040304040705060204"/>
    <w:charset w:val="4D"/>
    <w:family w:val="roman"/>
    <w:notTrueType/>
    <w:pitch w:val="variable"/>
    <w:sig w:usb0="0000000F"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verlock">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5CEE" w14:textId="77777777" w:rsidR="006B03B8" w:rsidRDefault="006B03B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126D" w14:textId="77777777" w:rsidR="006B03B8" w:rsidRDefault="00000000">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 xml:space="preserve">Please send a copy of this contract to Catriona Cairns: </w:t>
    </w:r>
    <w:hyperlink r:id="rId1">
      <w:r w:rsidR="006B03B8">
        <w:rPr>
          <w:color w:val="0000FF"/>
          <w:sz w:val="20"/>
          <w:szCs w:val="20"/>
          <w:u w:val="single"/>
        </w:rPr>
        <w:t>catrionajcairns@gmail.com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9EF0C" w14:textId="77777777" w:rsidR="006B03B8" w:rsidRDefault="00000000">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 xml:space="preserve">Please send a copy of this contract to Catriona Cairns: </w:t>
    </w:r>
    <w:hyperlink r:id="rId1">
      <w:r w:rsidR="006B03B8">
        <w:rPr>
          <w:color w:val="0000FF"/>
          <w:sz w:val="20"/>
          <w:szCs w:val="20"/>
          <w:u w:val="single"/>
        </w:rPr>
        <w:t>catrionajcairns@gmail.com</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6CA1" w14:textId="77777777" w:rsidR="006B03B8" w:rsidRDefault="006B03B8">
    <w:pPr>
      <w:pBdr>
        <w:top w:val="nil"/>
        <w:left w:val="nil"/>
        <w:bottom w:val="nil"/>
        <w:right w:val="nil"/>
        <w:between w:val="nil"/>
      </w:pBdr>
      <w:tabs>
        <w:tab w:val="center" w:pos="4320"/>
        <w:tab w:val="right" w:pos="864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9DDC" w14:textId="77777777" w:rsidR="00767582" w:rsidRDefault="00767582" w:rsidP="00767582">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 xml:space="preserve">Please send a copy of this contract to Catriona Cairns: </w:t>
    </w:r>
    <w:hyperlink r:id="rId1">
      <w:r>
        <w:rPr>
          <w:color w:val="0000FF"/>
          <w:sz w:val="20"/>
          <w:szCs w:val="20"/>
          <w:u w:val="single"/>
        </w:rPr>
        <w:t>catrionajcairns@gmail.com</w:t>
      </w:r>
    </w:hyperlink>
  </w:p>
  <w:p w14:paraId="03984BA0" w14:textId="17E5C125" w:rsidR="006B03B8" w:rsidRDefault="006B03B8" w:rsidP="00767582">
    <w:pPr>
      <w:ind w:firstLine="720"/>
      <w:rPr>
        <w:rFonts w:ascii="Overlock" w:eastAsia="Overlock" w:hAnsi="Overlock" w:cs="Overlock"/>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F6B4" w14:textId="77777777" w:rsidR="006B03B8" w:rsidRDefault="00000000">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 xml:space="preserve">Please send a copy of this contract to Catriona Cairns: </w:t>
    </w:r>
    <w:hyperlink r:id="rId1">
      <w:r w:rsidR="006B03B8">
        <w:rPr>
          <w:color w:val="0000FF"/>
          <w:sz w:val="20"/>
          <w:szCs w:val="20"/>
          <w:u w:val="single"/>
        </w:rPr>
        <w:t>catrionajcairns@gmail.com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508C9" w14:textId="77777777" w:rsidR="00CB148D" w:rsidRDefault="00CB148D">
      <w:r>
        <w:separator/>
      </w:r>
    </w:p>
  </w:footnote>
  <w:footnote w:type="continuationSeparator" w:id="0">
    <w:p w14:paraId="390DFADE" w14:textId="77777777" w:rsidR="00CB148D" w:rsidRDefault="00CB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B9AA" w14:textId="77777777" w:rsidR="006B03B8" w:rsidRDefault="006B03B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B555" w14:textId="77777777" w:rsidR="006B03B8" w:rsidRDefault="006B03B8">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33158" w14:textId="552D0568" w:rsidR="00DB02BC" w:rsidRDefault="00D61C9C" w:rsidP="00DB02BC">
    <w:pPr>
      <w:textDirection w:val="btLr"/>
      <w:rPr>
        <w:rFonts w:eastAsia="Arial"/>
        <w:b/>
        <w:color w:val="000000"/>
        <w:sz w:val="28"/>
      </w:rPr>
    </w:pPr>
    <w:r>
      <w:rPr>
        <w:rFonts w:eastAsia="Arial"/>
        <w:b/>
        <w:noProof/>
        <w:color w:val="000000"/>
        <w:sz w:val="28"/>
      </w:rPr>
      <w:drawing>
        <wp:anchor distT="0" distB="0" distL="114300" distR="114300" simplePos="0" relativeHeight="251659264" behindDoc="0" locked="0" layoutInCell="1" allowOverlap="1" wp14:anchorId="3B3552AE" wp14:editId="546D8933">
          <wp:simplePos x="0" y="0"/>
          <wp:positionH relativeFrom="column">
            <wp:posOffset>3824654</wp:posOffset>
          </wp:positionH>
          <wp:positionV relativeFrom="paragraph">
            <wp:posOffset>43668</wp:posOffset>
          </wp:positionV>
          <wp:extent cx="2021840" cy="982980"/>
          <wp:effectExtent l="0" t="0" r="0" b="0"/>
          <wp:wrapSquare wrapText="bothSides"/>
          <wp:docPr id="196615871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5871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21840" cy="982980"/>
                  </a:xfrm>
                  <a:prstGeom prst="rect">
                    <a:avLst/>
                  </a:prstGeom>
                </pic:spPr>
              </pic:pic>
            </a:graphicData>
          </a:graphic>
          <wp14:sizeRelH relativeFrom="page">
            <wp14:pctWidth>0</wp14:pctWidth>
          </wp14:sizeRelH>
          <wp14:sizeRelV relativeFrom="page">
            <wp14:pctHeight>0</wp14:pctHeight>
          </wp14:sizeRelV>
        </wp:anchor>
      </w:drawing>
    </w:r>
  </w:p>
  <w:p w14:paraId="7AF1955D" w14:textId="22101979" w:rsidR="00DB02BC" w:rsidRPr="00C27062" w:rsidRDefault="00DB02BC" w:rsidP="00DB02BC">
    <w:pPr>
      <w:textDirection w:val="btLr"/>
    </w:pPr>
    <w:r w:rsidRPr="00C27062">
      <w:rPr>
        <w:rFonts w:eastAsia="Arial"/>
        <w:b/>
        <w:color w:val="000000"/>
        <w:sz w:val="28"/>
      </w:rPr>
      <w:t xml:space="preserve">INITIAL TRAINING CONTRACT BETWEEN AN </w:t>
    </w:r>
    <w:r w:rsidRPr="00C27062">
      <w:rPr>
        <w:rFonts w:eastAsia="Arial"/>
        <w:b/>
        <w:iCs/>
        <w:color w:val="000000"/>
        <w:sz w:val="28"/>
      </w:rPr>
      <w:t>ACP CANDIDATE</w:t>
    </w:r>
    <w:r w:rsidRPr="00C27062">
      <w:rPr>
        <w:rFonts w:eastAsia="Arial"/>
        <w:b/>
        <w:color w:val="000000"/>
        <w:sz w:val="28"/>
      </w:rPr>
      <w:t xml:space="preserve"> AND THEIR TRAINING SUPERVISOR</w:t>
    </w:r>
  </w:p>
  <w:p w14:paraId="5FE22CA4" w14:textId="74B1A12B" w:rsidR="006B03B8" w:rsidRDefault="006B03B8">
    <w:pPr>
      <w:pBdr>
        <w:top w:val="nil"/>
        <w:left w:val="nil"/>
        <w:bottom w:val="nil"/>
        <w:right w:val="nil"/>
        <w:between w:val="nil"/>
      </w:pBdr>
      <w:tabs>
        <w:tab w:val="center" w:pos="4320"/>
        <w:tab w:val="right" w:pos="864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75BA" w14:textId="77777777" w:rsidR="006B03B8" w:rsidRDefault="006B03B8">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1F69" w14:textId="1A23607A" w:rsidR="006B03B8" w:rsidRDefault="006B03B8">
    <w:pPr>
      <w:pBdr>
        <w:top w:val="nil"/>
        <w:left w:val="nil"/>
        <w:bottom w:val="nil"/>
        <w:right w:val="nil"/>
        <w:between w:val="nil"/>
      </w:pBdr>
      <w:tabs>
        <w:tab w:val="center" w:pos="4320"/>
        <w:tab w:val="right" w:pos="8640"/>
      </w:tabs>
      <w:ind w:left="720"/>
      <w:jc w:val="righ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6C2BA" w14:textId="77777777" w:rsidR="006B03B8" w:rsidRDefault="006B03B8">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930E2"/>
    <w:multiLevelType w:val="multilevel"/>
    <w:tmpl w:val="2BE09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7C0A88"/>
    <w:multiLevelType w:val="hybridMultilevel"/>
    <w:tmpl w:val="4410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776596">
    <w:abstractNumId w:val="0"/>
  </w:num>
  <w:num w:numId="2" w16cid:durableId="930772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3B8"/>
    <w:rsid w:val="00121B69"/>
    <w:rsid w:val="00154DF0"/>
    <w:rsid w:val="002E7012"/>
    <w:rsid w:val="002E789A"/>
    <w:rsid w:val="00314855"/>
    <w:rsid w:val="0032665B"/>
    <w:rsid w:val="00363EC4"/>
    <w:rsid w:val="006014A4"/>
    <w:rsid w:val="006B03B8"/>
    <w:rsid w:val="006B0B45"/>
    <w:rsid w:val="00767582"/>
    <w:rsid w:val="00773A02"/>
    <w:rsid w:val="008C2966"/>
    <w:rsid w:val="00A27FA5"/>
    <w:rsid w:val="00A46FBA"/>
    <w:rsid w:val="00AA1B3B"/>
    <w:rsid w:val="00C27062"/>
    <w:rsid w:val="00C371DB"/>
    <w:rsid w:val="00C47E1F"/>
    <w:rsid w:val="00C90F9A"/>
    <w:rsid w:val="00CB148D"/>
    <w:rsid w:val="00D61C9C"/>
    <w:rsid w:val="00D84818"/>
    <w:rsid w:val="00DB02BC"/>
    <w:rsid w:val="00E70A15"/>
    <w:rsid w:val="00E85061"/>
    <w:rsid w:val="00F27920"/>
    <w:rsid w:val="00FC2D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D915"/>
  <w15:docId w15:val="{8E2221E0-05E3-5D4B-AEFA-9583B8F4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67582"/>
    <w:pPr>
      <w:ind w:left="720"/>
      <w:contextualSpacing/>
    </w:pPr>
  </w:style>
  <w:style w:type="paragraph" w:styleId="Header">
    <w:name w:val="header"/>
    <w:basedOn w:val="Normal"/>
    <w:link w:val="HeaderChar"/>
    <w:uiPriority w:val="99"/>
    <w:unhideWhenUsed/>
    <w:rsid w:val="00DB02BC"/>
    <w:pPr>
      <w:tabs>
        <w:tab w:val="center" w:pos="4513"/>
        <w:tab w:val="right" w:pos="9026"/>
      </w:tabs>
      <w:ind w:left="567"/>
    </w:pPr>
  </w:style>
  <w:style w:type="character" w:customStyle="1" w:styleId="HeaderChar">
    <w:name w:val="Header Char"/>
    <w:basedOn w:val="DefaultParagraphFont"/>
    <w:link w:val="Header"/>
    <w:uiPriority w:val="99"/>
    <w:rsid w:val="00DB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zap.org.n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trionajcairns@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atrionajcairns@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catrionajcairns@g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catrionajcairns@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jdAGRt/VV1nU2dygeaLOwBtAw==">CgMxLjA4AHIhMWsxYzA5U1RHYWQtSEY1VlU2MEJtRDZzRURFUWxoOVhh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 Maloni</cp:lastModifiedBy>
  <cp:revision>3</cp:revision>
  <cp:lastPrinted>2024-02-21T05:12:00Z</cp:lastPrinted>
  <dcterms:created xsi:type="dcterms:W3CDTF">2024-08-20T01:46:00Z</dcterms:created>
  <dcterms:modified xsi:type="dcterms:W3CDTF">2024-09-19T01:54:00Z</dcterms:modified>
</cp:coreProperties>
</file>